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FA" w:rsidRDefault="004204F1" w:rsidP="004204F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04F1">
        <w:rPr>
          <w:rFonts w:ascii="Times New Roman" w:hAnsi="Times New Roman" w:cs="Times New Roman"/>
          <w:i/>
          <w:sz w:val="32"/>
          <w:szCs w:val="32"/>
        </w:rPr>
        <w:t>Проект „Образование за утрешния ден“</w:t>
      </w:r>
    </w:p>
    <w:p w:rsidR="004204F1" w:rsidRDefault="004204F1" w:rsidP="004204F1">
      <w:pPr>
        <w:rPr>
          <w:rFonts w:ascii="Times New Roman" w:hAnsi="Times New Roman" w:cs="Times New Roman"/>
          <w:i/>
          <w:sz w:val="32"/>
          <w:szCs w:val="32"/>
        </w:rPr>
      </w:pPr>
    </w:p>
    <w:p w:rsidR="004204F1" w:rsidRPr="004204F1" w:rsidRDefault="004204F1" w:rsidP="0046594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проекта участват 11 ученика, които овладяха</w:t>
      </w:r>
      <w:r w:rsidR="0046594B">
        <w:rPr>
          <w:rFonts w:ascii="Times New Roman" w:hAnsi="Times New Roman" w:cs="Times New Roman"/>
          <w:sz w:val="24"/>
          <w:szCs w:val="24"/>
        </w:rPr>
        <w:t xml:space="preserve"> основно ниво на владеене на дигиталните компетенции. Запазват, изтеглят и съхраняват файлове с помощта на прости инструменти. Проявяват интерес при създаване на презентации. Чрез допълнителни занимания по проекта, всички ученици повишиха дигиталната си култура и чрез направеното задание в края на проекта установиха ползите от дигиталната си компетентност и грамотност.</w:t>
      </w:r>
      <w:r w:rsidR="001C0E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04F1" w:rsidRPr="004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1"/>
    <w:rsid w:val="001C0E1B"/>
    <w:rsid w:val="004204F1"/>
    <w:rsid w:val="0046594B"/>
    <w:rsid w:val="00C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A7E60-A2EC-4C18-85B7-C616535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OUPS1</dc:creator>
  <cp:keywords/>
  <dc:description/>
  <cp:lastModifiedBy>OUPS1</cp:lastModifiedBy>
  <cp:revision>2</cp:revision>
  <dcterms:created xsi:type="dcterms:W3CDTF">2020-06-15T06:35:00Z</dcterms:created>
  <dcterms:modified xsi:type="dcterms:W3CDTF">2020-06-15T06:50:00Z</dcterms:modified>
</cp:coreProperties>
</file>